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E6" w:rsidRPr="000739E6" w:rsidRDefault="000739E6" w:rsidP="000739E6">
      <w:pPr>
        <w:jc w:val="center"/>
        <w:rPr>
          <w:b/>
          <w:sz w:val="32"/>
          <w:szCs w:val="32"/>
        </w:rPr>
      </w:pPr>
      <w:bookmarkStart w:id="0" w:name="_GoBack"/>
      <w:bookmarkEnd w:id="0"/>
      <w:r>
        <w:rPr>
          <w:b/>
          <w:sz w:val="32"/>
          <w:szCs w:val="32"/>
        </w:rPr>
        <w:t>Henderson County COAD Annex Planning Document</w:t>
      </w:r>
    </w:p>
    <w:p w:rsidR="000739E6" w:rsidRDefault="000739E6"/>
    <w:p w:rsidR="008C19AC" w:rsidRPr="000739E6" w:rsidRDefault="000739E6">
      <w:pPr>
        <w:rPr>
          <w:b/>
          <w:i/>
        </w:rPr>
      </w:pPr>
      <w:r w:rsidRPr="000739E6">
        <w:rPr>
          <w:b/>
          <w:i/>
        </w:rPr>
        <w:t>Annex Name:</w:t>
      </w:r>
      <w:r w:rsidR="004E6862">
        <w:rPr>
          <w:b/>
          <w:i/>
        </w:rPr>
        <w:t xml:space="preserve"> </w:t>
      </w:r>
      <w:r w:rsidR="004E6862">
        <w:rPr>
          <w:b/>
          <w:i/>
        </w:rPr>
        <w:tab/>
      </w:r>
      <w:r w:rsidR="004E6862">
        <w:rPr>
          <w:b/>
          <w:i/>
        </w:rPr>
        <w:tab/>
        <w:t>Volunteer Management</w:t>
      </w:r>
    </w:p>
    <w:p w:rsidR="000739E6" w:rsidRPr="000739E6" w:rsidRDefault="000739E6">
      <w:pPr>
        <w:rPr>
          <w:b/>
          <w:i/>
        </w:rPr>
      </w:pPr>
      <w:r w:rsidRPr="000739E6">
        <w:rPr>
          <w:b/>
          <w:i/>
        </w:rPr>
        <w:t>Annex Chair:</w:t>
      </w:r>
      <w:r w:rsidR="004E6862">
        <w:rPr>
          <w:b/>
          <w:i/>
        </w:rPr>
        <w:t xml:space="preserve"> </w:t>
      </w:r>
      <w:r w:rsidR="004E6862">
        <w:rPr>
          <w:b/>
          <w:i/>
        </w:rPr>
        <w:tab/>
      </w:r>
      <w:r w:rsidR="004E6862">
        <w:rPr>
          <w:b/>
          <w:i/>
        </w:rPr>
        <w:tab/>
      </w:r>
      <w:r w:rsidR="007F378A">
        <w:rPr>
          <w:b/>
          <w:i/>
        </w:rPr>
        <w:t>Carrie McKillip</w:t>
      </w:r>
      <w:r w:rsidR="004E6862">
        <w:rPr>
          <w:b/>
          <w:i/>
        </w:rPr>
        <w:t>/University of Illinois Extension Unit 10</w:t>
      </w:r>
    </w:p>
    <w:p w:rsidR="000739E6" w:rsidRDefault="000739E6">
      <w:pPr>
        <w:rPr>
          <w:b/>
          <w:i/>
        </w:rPr>
      </w:pPr>
      <w:r w:rsidRPr="000739E6">
        <w:rPr>
          <w:b/>
          <w:i/>
        </w:rPr>
        <w:t>Annex Members:</w:t>
      </w:r>
      <w:r w:rsidR="004E6862">
        <w:rPr>
          <w:b/>
          <w:i/>
        </w:rPr>
        <w:t xml:space="preserve"> </w:t>
      </w:r>
      <w:r w:rsidR="004E6862">
        <w:rPr>
          <w:b/>
          <w:i/>
        </w:rPr>
        <w:tab/>
      </w:r>
      <w:r w:rsidR="007F378A">
        <w:rPr>
          <w:b/>
          <w:i/>
        </w:rPr>
        <w:t xml:space="preserve">Tara </w:t>
      </w:r>
      <w:r w:rsidR="00C10866">
        <w:rPr>
          <w:b/>
          <w:i/>
        </w:rPr>
        <w:t>Chenoweth</w:t>
      </w:r>
    </w:p>
    <w:p w:rsidR="000739E6" w:rsidRPr="000739E6" w:rsidRDefault="004E6862">
      <w:pPr>
        <w:rPr>
          <w:b/>
          <w:i/>
        </w:rPr>
      </w:pPr>
      <w:r>
        <w:rPr>
          <w:b/>
          <w:i/>
        </w:rPr>
        <w:tab/>
      </w:r>
      <w:r>
        <w:rPr>
          <w:b/>
          <w:i/>
        </w:rPr>
        <w:tab/>
      </w:r>
      <w:r>
        <w:rPr>
          <w:b/>
          <w:i/>
        </w:rPr>
        <w:tab/>
        <w:t>Vicky Jackson</w:t>
      </w:r>
      <w:r>
        <w:rPr>
          <w:b/>
          <w:i/>
        </w:rPr>
        <w:tab/>
      </w:r>
    </w:p>
    <w:p w:rsidR="000739E6" w:rsidRDefault="000739E6">
      <w:r w:rsidRPr="000739E6">
        <w:rPr>
          <w:b/>
          <w:i/>
        </w:rPr>
        <w:t>Purpose:</w:t>
      </w:r>
      <w:r w:rsidR="004E6862">
        <w:rPr>
          <w:b/>
          <w:i/>
        </w:rPr>
        <w:t xml:space="preserve"> </w:t>
      </w:r>
      <w:r w:rsidR="004E6862">
        <w:t>The Volunteer Management Annex will be responsible for recruiting, screening, deploying, and documenting volunteers on behalf of the Henderson County COAD.  The volunteer documentation will be collected and maintained in a manner required by FEMA in-kind match requirements.</w:t>
      </w:r>
    </w:p>
    <w:p w:rsidR="004E6862" w:rsidRPr="004E6862" w:rsidRDefault="004E6862">
      <w:r>
        <w:t>The Volunteer Management Annex will deploy volunteers at large, not those individuals already associated with volunteer services of other COAD Members (i.e. Red Cross volunteers, etc.).  The annex will request information from other COAD Members when a federal disaster declaration may require match.</w:t>
      </w:r>
    </w:p>
    <w:p w:rsidR="000739E6" w:rsidRDefault="000739E6" w:rsidP="000739E6">
      <w:pPr>
        <w:rPr>
          <w:rFonts w:eastAsia="Times New Roman" w:cs="Arial"/>
        </w:rPr>
      </w:pPr>
      <w:r w:rsidRPr="000739E6">
        <w:rPr>
          <w:b/>
          <w:i/>
        </w:rPr>
        <w:t>Activation:</w:t>
      </w:r>
      <w:r>
        <w:rPr>
          <w:b/>
          <w:i/>
        </w:rPr>
        <w:t xml:space="preserve"> </w:t>
      </w:r>
      <w:r w:rsidRPr="000739E6">
        <w:rPr>
          <w:b/>
          <w:i/>
        </w:rPr>
        <w:t xml:space="preserve"> </w:t>
      </w:r>
      <w:r w:rsidRPr="000739E6">
        <w:rPr>
          <w:rFonts w:eastAsia="Times New Roman" w:cs="Arial"/>
        </w:rPr>
        <w:t xml:space="preserve">In the event of a disaster, the COAD chair will notify the </w:t>
      </w:r>
      <w:r>
        <w:rPr>
          <w:rFonts w:eastAsia="Times New Roman" w:cs="Arial"/>
        </w:rPr>
        <w:t>Annex</w:t>
      </w:r>
      <w:r w:rsidRPr="000739E6">
        <w:rPr>
          <w:rFonts w:eastAsia="Times New Roman" w:cs="Arial"/>
        </w:rPr>
        <w:t xml:space="preserve"> chair that assistance</w:t>
      </w:r>
      <w:r>
        <w:rPr>
          <w:rFonts w:eastAsia="Times New Roman" w:cs="Arial"/>
        </w:rPr>
        <w:t xml:space="preserve"> </w:t>
      </w:r>
      <w:r w:rsidRPr="000739E6">
        <w:rPr>
          <w:rFonts w:eastAsia="Times New Roman" w:cs="Arial"/>
        </w:rPr>
        <w:t xml:space="preserve">is or may be needed. The </w:t>
      </w:r>
      <w:r>
        <w:rPr>
          <w:rFonts w:eastAsia="Times New Roman" w:cs="Arial"/>
        </w:rPr>
        <w:t xml:space="preserve">Annex </w:t>
      </w:r>
      <w:r w:rsidRPr="000739E6">
        <w:rPr>
          <w:rFonts w:eastAsia="Times New Roman" w:cs="Arial"/>
        </w:rPr>
        <w:t xml:space="preserve">chair will then notify </w:t>
      </w:r>
      <w:r>
        <w:rPr>
          <w:rFonts w:eastAsia="Times New Roman" w:cs="Arial"/>
        </w:rPr>
        <w:t>Annex</w:t>
      </w:r>
      <w:r w:rsidRPr="000739E6">
        <w:rPr>
          <w:rFonts w:eastAsia="Times New Roman" w:cs="Arial"/>
        </w:rPr>
        <w:t xml:space="preserve"> members via</w:t>
      </w:r>
      <w:r>
        <w:rPr>
          <w:rFonts w:eastAsia="Times New Roman" w:cs="Arial"/>
        </w:rPr>
        <w:t xml:space="preserve"> </w:t>
      </w:r>
      <w:r w:rsidRPr="000739E6">
        <w:rPr>
          <w:rFonts w:eastAsia="Times New Roman" w:cs="Arial"/>
        </w:rPr>
        <w:t>an automated telephone call, phone tree, or blast email that they should participate in a conference call</w:t>
      </w:r>
      <w:r>
        <w:rPr>
          <w:rFonts w:eastAsia="Times New Roman" w:cs="Arial"/>
        </w:rPr>
        <w:t xml:space="preserve"> </w:t>
      </w:r>
      <w:r w:rsidRPr="000739E6">
        <w:rPr>
          <w:rFonts w:eastAsia="Times New Roman" w:cs="Arial"/>
        </w:rPr>
        <w:t>at a given time to begin coordination</w:t>
      </w:r>
      <w:r>
        <w:rPr>
          <w:rFonts w:eastAsia="Times New Roman" w:cs="Arial"/>
        </w:rPr>
        <w:t>.</w:t>
      </w:r>
    </w:p>
    <w:p w:rsidR="004E6862" w:rsidRPr="000739E6" w:rsidRDefault="004E6862" w:rsidP="000739E6">
      <w:pPr>
        <w:rPr>
          <w:rFonts w:eastAsia="Times New Roman" w:cs="Arial"/>
        </w:rPr>
      </w:pPr>
      <w:r>
        <w:rPr>
          <w:rFonts w:eastAsia="Times New Roman" w:cs="Arial"/>
        </w:rPr>
        <w:t>The Volunteer Annex may be activated in response to an impending disaster, i.e. sandbagging efforts for Riverine Flood Prediction.</w:t>
      </w:r>
      <w:r w:rsidR="0016281A">
        <w:rPr>
          <w:rFonts w:eastAsia="Times New Roman" w:cs="Arial"/>
        </w:rPr>
        <w:t xml:space="preserve"> </w:t>
      </w:r>
    </w:p>
    <w:p w:rsidR="000739E6" w:rsidRDefault="000739E6">
      <w:pPr>
        <w:rPr>
          <w:b/>
          <w:i/>
        </w:rPr>
      </w:pPr>
      <w:r w:rsidRPr="000739E6">
        <w:rPr>
          <w:b/>
          <w:i/>
        </w:rPr>
        <w:t>Responsibilities:</w:t>
      </w:r>
    </w:p>
    <w:p w:rsidR="0016281A" w:rsidRDefault="0016281A" w:rsidP="0016281A">
      <w:pPr>
        <w:spacing w:after="0" w:line="240" w:lineRule="auto"/>
        <w:rPr>
          <w:rFonts w:eastAsia="Times New Roman" w:cs="Arial"/>
        </w:rPr>
      </w:pPr>
      <w:r w:rsidRPr="0016281A">
        <w:rPr>
          <w:rFonts w:eastAsia="Times New Roman" w:cs="Arial"/>
        </w:rPr>
        <w:t>The Subcommittee agrees to:</w:t>
      </w:r>
    </w:p>
    <w:p w:rsidR="00C6681B" w:rsidRPr="0016281A" w:rsidRDefault="00C6681B" w:rsidP="0016281A">
      <w:pPr>
        <w:spacing w:after="0" w:line="240" w:lineRule="auto"/>
        <w:rPr>
          <w:rFonts w:eastAsia="Times New Roman" w:cs="Arial"/>
        </w:rPr>
      </w:pPr>
    </w:p>
    <w:p w:rsidR="0016281A" w:rsidRPr="00C6681B" w:rsidRDefault="0016281A" w:rsidP="00C6681B">
      <w:pPr>
        <w:pStyle w:val="ListParagraph"/>
        <w:numPr>
          <w:ilvl w:val="0"/>
          <w:numId w:val="2"/>
        </w:numPr>
        <w:spacing w:after="0" w:line="240" w:lineRule="auto"/>
        <w:rPr>
          <w:rFonts w:eastAsia="Times New Roman" w:cs="Arial"/>
        </w:rPr>
      </w:pPr>
      <w:r w:rsidRPr="00C6681B">
        <w:rPr>
          <w:rFonts w:eastAsia="Times New Roman" w:cs="Arial"/>
        </w:rPr>
        <w:t>Maintain the accuracy of database entries of agencies that provide “Volunteers.” The database</w:t>
      </w:r>
    </w:p>
    <w:p w:rsidR="0016281A" w:rsidRDefault="00C6681B" w:rsidP="0016281A">
      <w:pPr>
        <w:spacing w:after="0" w:line="240" w:lineRule="auto"/>
        <w:rPr>
          <w:rFonts w:eastAsia="Times New Roman" w:cs="Arial"/>
        </w:rPr>
      </w:pPr>
      <w:r>
        <w:rPr>
          <w:rFonts w:eastAsia="Times New Roman" w:cs="Arial"/>
        </w:rPr>
        <w:t xml:space="preserve"> </w:t>
      </w:r>
      <w:r w:rsidR="007F378A">
        <w:rPr>
          <w:rFonts w:eastAsia="Times New Roman" w:cs="Arial"/>
        </w:rPr>
        <w:tab/>
      </w:r>
      <w:r w:rsidR="0016281A" w:rsidRPr="0016281A">
        <w:rPr>
          <w:rFonts w:eastAsia="Times New Roman" w:cs="Arial"/>
        </w:rPr>
        <w:t xml:space="preserve">should be </w:t>
      </w:r>
      <w:r>
        <w:rPr>
          <w:rFonts w:eastAsia="Times New Roman" w:cs="Arial"/>
        </w:rPr>
        <w:t>updated at least twice per year.</w:t>
      </w:r>
    </w:p>
    <w:p w:rsidR="00C6681B" w:rsidRDefault="00C6681B" w:rsidP="00C6681B">
      <w:pPr>
        <w:pStyle w:val="ListParagraph"/>
        <w:numPr>
          <w:ilvl w:val="0"/>
          <w:numId w:val="2"/>
        </w:numPr>
        <w:spacing w:after="0" w:line="240" w:lineRule="auto"/>
        <w:rPr>
          <w:rFonts w:eastAsia="Times New Roman" w:cs="Arial"/>
        </w:rPr>
      </w:pPr>
      <w:r>
        <w:rPr>
          <w:rFonts w:eastAsia="Times New Roman" w:cs="Arial"/>
        </w:rPr>
        <w:t>Establish a volunteer check point for volunteers to check in, receive assignments, and check out at the end of shift.</w:t>
      </w:r>
    </w:p>
    <w:p w:rsidR="00C6681B" w:rsidRPr="00C6681B" w:rsidRDefault="00C6681B" w:rsidP="00C6681B">
      <w:pPr>
        <w:pStyle w:val="ListParagraph"/>
        <w:numPr>
          <w:ilvl w:val="0"/>
          <w:numId w:val="2"/>
        </w:numPr>
        <w:spacing w:after="0" w:line="240" w:lineRule="auto"/>
        <w:rPr>
          <w:rFonts w:eastAsia="Times New Roman" w:cs="Arial"/>
        </w:rPr>
      </w:pPr>
      <w:r>
        <w:rPr>
          <w:rFonts w:eastAsia="Times New Roman" w:cs="Arial"/>
        </w:rPr>
        <w:t>Develop and maintain volunteer job descriptions for general volunteers.</w:t>
      </w:r>
    </w:p>
    <w:p w:rsidR="00C6681B" w:rsidRPr="00C6681B" w:rsidRDefault="00C6681B" w:rsidP="00C6681B">
      <w:pPr>
        <w:pStyle w:val="ListParagraph"/>
        <w:numPr>
          <w:ilvl w:val="0"/>
          <w:numId w:val="2"/>
        </w:numPr>
        <w:spacing w:after="0" w:line="240" w:lineRule="auto"/>
        <w:rPr>
          <w:rFonts w:eastAsia="Times New Roman" w:cs="Arial"/>
        </w:rPr>
      </w:pPr>
      <w:r w:rsidRPr="00C6681B">
        <w:rPr>
          <w:rFonts w:eastAsia="Times New Roman" w:cs="Arial"/>
        </w:rPr>
        <w:t xml:space="preserve"> Recruit local volunteers to include in the COAD Data Base for general volunteers.</w:t>
      </w:r>
    </w:p>
    <w:p w:rsidR="0016281A" w:rsidRPr="00C6681B" w:rsidRDefault="00C6681B" w:rsidP="00C6681B">
      <w:pPr>
        <w:pStyle w:val="ListParagraph"/>
        <w:numPr>
          <w:ilvl w:val="0"/>
          <w:numId w:val="2"/>
        </w:numPr>
        <w:spacing w:after="0" w:line="240" w:lineRule="auto"/>
        <w:rPr>
          <w:rFonts w:eastAsia="Times New Roman" w:cs="Arial"/>
        </w:rPr>
      </w:pPr>
      <w:r w:rsidRPr="00C6681B">
        <w:rPr>
          <w:rFonts w:eastAsia="Times New Roman" w:cs="Times New Roman"/>
        </w:rPr>
        <w:t xml:space="preserve"> </w:t>
      </w:r>
      <w:r w:rsidR="0016281A" w:rsidRPr="00C6681B">
        <w:rPr>
          <w:rFonts w:eastAsia="Times New Roman" w:cs="Arial"/>
        </w:rPr>
        <w:t>Hold an initial coordinating conference call within 12 hours of notification that their services</w:t>
      </w:r>
    </w:p>
    <w:p w:rsidR="0016281A" w:rsidRPr="0016281A" w:rsidRDefault="00C6681B" w:rsidP="0016281A">
      <w:pPr>
        <w:spacing w:after="0" w:line="240" w:lineRule="auto"/>
        <w:rPr>
          <w:rFonts w:eastAsia="Times New Roman" w:cs="Arial"/>
        </w:rPr>
      </w:pPr>
      <w:r>
        <w:rPr>
          <w:rFonts w:eastAsia="Times New Roman" w:cs="Arial"/>
        </w:rPr>
        <w:t xml:space="preserve"> </w:t>
      </w:r>
      <w:r w:rsidR="007F378A">
        <w:rPr>
          <w:rFonts w:eastAsia="Times New Roman" w:cs="Arial"/>
        </w:rPr>
        <w:tab/>
      </w:r>
      <w:r w:rsidR="0016281A" w:rsidRPr="0016281A">
        <w:rPr>
          <w:rFonts w:eastAsia="Times New Roman" w:cs="Arial"/>
        </w:rPr>
        <w:t>are/may be needed.</w:t>
      </w:r>
    </w:p>
    <w:p w:rsidR="0016281A" w:rsidRPr="0016281A" w:rsidRDefault="0016281A" w:rsidP="0016281A">
      <w:pPr>
        <w:pStyle w:val="ListParagraph"/>
        <w:numPr>
          <w:ilvl w:val="0"/>
          <w:numId w:val="2"/>
        </w:numPr>
        <w:spacing w:after="0" w:line="240" w:lineRule="auto"/>
        <w:rPr>
          <w:rFonts w:eastAsia="Times New Roman" w:cs="Arial"/>
        </w:rPr>
      </w:pPr>
      <w:r w:rsidRPr="00C6681B">
        <w:rPr>
          <w:rFonts w:eastAsia="Times New Roman" w:cs="Arial"/>
        </w:rPr>
        <w:t>Make contact with the local American Red Cross chapter to</w:t>
      </w:r>
      <w:r w:rsidR="00C6681B">
        <w:rPr>
          <w:rFonts w:eastAsia="Times New Roman" w:cs="Arial"/>
        </w:rPr>
        <w:t xml:space="preserve"> </w:t>
      </w:r>
      <w:r w:rsidRPr="0016281A">
        <w:rPr>
          <w:rFonts w:eastAsia="Times New Roman" w:cs="Arial"/>
        </w:rPr>
        <w:t>coordinate volunteer recruitment and services.</w:t>
      </w:r>
    </w:p>
    <w:p w:rsidR="0016281A" w:rsidRPr="00C6681B" w:rsidRDefault="0016281A" w:rsidP="00C6681B">
      <w:pPr>
        <w:pStyle w:val="ListParagraph"/>
        <w:numPr>
          <w:ilvl w:val="0"/>
          <w:numId w:val="2"/>
        </w:numPr>
        <w:spacing w:after="0" w:line="240" w:lineRule="auto"/>
        <w:rPr>
          <w:rFonts w:eastAsia="Times New Roman" w:cs="Arial"/>
        </w:rPr>
      </w:pPr>
      <w:r w:rsidRPr="00C6681B">
        <w:rPr>
          <w:rFonts w:eastAsia="Times New Roman" w:cs="Arial"/>
        </w:rPr>
        <w:t>Make contact with the local IC/EMD regarding available services.</w:t>
      </w:r>
    </w:p>
    <w:p w:rsidR="0016281A" w:rsidRPr="00C6681B" w:rsidRDefault="0016281A" w:rsidP="00C6681B">
      <w:pPr>
        <w:pStyle w:val="ListParagraph"/>
        <w:numPr>
          <w:ilvl w:val="0"/>
          <w:numId w:val="2"/>
        </w:numPr>
        <w:spacing w:after="0" w:line="240" w:lineRule="auto"/>
        <w:rPr>
          <w:rFonts w:eastAsia="Times New Roman" w:cs="Arial"/>
        </w:rPr>
      </w:pPr>
      <w:r w:rsidRPr="00C6681B">
        <w:rPr>
          <w:rFonts w:eastAsia="Times New Roman" w:cs="Arial"/>
        </w:rPr>
        <w:t>With permission of the IC/EMD, establish a mechanism for informing the general public about</w:t>
      </w:r>
    </w:p>
    <w:p w:rsidR="0016281A" w:rsidRDefault="00C6681B" w:rsidP="007F378A">
      <w:pPr>
        <w:spacing w:after="0" w:line="240" w:lineRule="auto"/>
        <w:ind w:firstLine="720"/>
        <w:rPr>
          <w:rFonts w:eastAsia="Times New Roman" w:cs="Arial"/>
        </w:rPr>
      </w:pPr>
      <w:r>
        <w:rPr>
          <w:rFonts w:eastAsia="Times New Roman" w:cs="Arial"/>
        </w:rPr>
        <w:t xml:space="preserve"> </w:t>
      </w:r>
      <w:r w:rsidR="0016281A" w:rsidRPr="0016281A">
        <w:rPr>
          <w:rFonts w:eastAsia="Times New Roman" w:cs="Arial"/>
        </w:rPr>
        <w:t>the services available and how to access them.</w:t>
      </w:r>
    </w:p>
    <w:p w:rsidR="0016281A" w:rsidRDefault="0016281A" w:rsidP="00C6681B">
      <w:pPr>
        <w:pStyle w:val="ListParagraph"/>
        <w:numPr>
          <w:ilvl w:val="0"/>
          <w:numId w:val="2"/>
        </w:numPr>
        <w:spacing w:after="0" w:line="240" w:lineRule="auto"/>
        <w:rPr>
          <w:rFonts w:eastAsia="Times New Roman" w:cs="Arial"/>
        </w:rPr>
      </w:pPr>
      <w:r w:rsidRPr="00C6681B">
        <w:rPr>
          <w:rFonts w:eastAsia="Times New Roman" w:cs="Arial"/>
        </w:rPr>
        <w:lastRenderedPageBreak/>
        <w:t xml:space="preserve">Identify short-term and long-term needs to be met and communicate those needs to the </w:t>
      </w:r>
      <w:proofErr w:type="gramStart"/>
      <w:r w:rsidRPr="00C6681B">
        <w:rPr>
          <w:rFonts w:eastAsia="Times New Roman" w:cs="Arial"/>
        </w:rPr>
        <w:t>larger</w:t>
      </w:r>
      <w:r w:rsidR="00C6681B" w:rsidRPr="00C6681B">
        <w:rPr>
          <w:rFonts w:eastAsia="Times New Roman" w:cs="Arial"/>
        </w:rPr>
        <w:t xml:space="preserve">  </w:t>
      </w:r>
      <w:r w:rsidRPr="00C6681B">
        <w:rPr>
          <w:rFonts w:eastAsia="Times New Roman" w:cs="Arial"/>
        </w:rPr>
        <w:t>COAD</w:t>
      </w:r>
      <w:proofErr w:type="gramEnd"/>
      <w:r w:rsidRPr="00C6681B">
        <w:rPr>
          <w:rFonts w:eastAsia="Times New Roman" w:cs="Arial"/>
        </w:rPr>
        <w:t xml:space="preserve"> during scheduled briefings.</w:t>
      </w:r>
    </w:p>
    <w:p w:rsidR="00F27AAE" w:rsidRPr="00C6681B" w:rsidRDefault="00F27AAE" w:rsidP="00C6681B">
      <w:pPr>
        <w:pStyle w:val="ListParagraph"/>
        <w:numPr>
          <w:ilvl w:val="0"/>
          <w:numId w:val="2"/>
        </w:numPr>
        <w:spacing w:after="0" w:line="240" w:lineRule="auto"/>
        <w:rPr>
          <w:rFonts w:eastAsia="Times New Roman" w:cs="Arial"/>
        </w:rPr>
      </w:pPr>
      <w:r>
        <w:rPr>
          <w:rFonts w:eastAsia="Times New Roman" w:cs="Arial"/>
        </w:rPr>
        <w:t>Establish volunteer badge and assignment procedures to ensure all volunteer services are documented.</w:t>
      </w:r>
    </w:p>
    <w:p w:rsidR="0016281A" w:rsidRDefault="0016281A" w:rsidP="00C6681B">
      <w:pPr>
        <w:pStyle w:val="ListParagraph"/>
        <w:numPr>
          <w:ilvl w:val="0"/>
          <w:numId w:val="2"/>
        </w:numPr>
        <w:spacing w:after="0" w:line="240" w:lineRule="auto"/>
        <w:rPr>
          <w:rFonts w:eastAsia="Times New Roman" w:cs="Arial"/>
        </w:rPr>
      </w:pPr>
      <w:r w:rsidRPr="00C6681B">
        <w:rPr>
          <w:rFonts w:eastAsia="Times New Roman" w:cs="Arial"/>
        </w:rPr>
        <w:t>Secure food and lodging for volunteers arriving from out of the ar</w:t>
      </w:r>
      <w:r w:rsidR="00C6681B" w:rsidRPr="00C6681B">
        <w:rPr>
          <w:rFonts w:eastAsia="Times New Roman" w:cs="Arial"/>
        </w:rPr>
        <w:t>ea if required</w:t>
      </w:r>
    </w:p>
    <w:p w:rsidR="007F378A" w:rsidRPr="00C6681B" w:rsidRDefault="007F378A" w:rsidP="00C6681B">
      <w:pPr>
        <w:pStyle w:val="ListParagraph"/>
        <w:numPr>
          <w:ilvl w:val="0"/>
          <w:numId w:val="2"/>
        </w:numPr>
        <w:spacing w:after="0" w:line="240" w:lineRule="auto"/>
        <w:rPr>
          <w:rFonts w:eastAsia="Times New Roman" w:cs="Arial"/>
        </w:rPr>
      </w:pPr>
      <w:r>
        <w:rPr>
          <w:rFonts w:eastAsia="Times New Roman" w:cs="Arial"/>
        </w:rPr>
        <w:t xml:space="preserve">Coordinate with other Annex Groups as necessary to determine Volunteer needs, overflow </w:t>
      </w:r>
    </w:p>
    <w:p w:rsidR="00C6681B" w:rsidRDefault="00C6681B">
      <w:pPr>
        <w:rPr>
          <w:b/>
          <w:i/>
        </w:rPr>
      </w:pPr>
    </w:p>
    <w:p w:rsidR="000739E6" w:rsidRDefault="000739E6">
      <w:pPr>
        <w:rPr>
          <w:b/>
          <w:i/>
        </w:rPr>
      </w:pPr>
      <w:r w:rsidRPr="000739E6">
        <w:rPr>
          <w:b/>
          <w:i/>
        </w:rPr>
        <w:t>Procedures:</w:t>
      </w:r>
    </w:p>
    <w:p w:rsidR="00C6681B" w:rsidRDefault="00F27AAE">
      <w:r>
        <w:t>Procedures for operating the volunteer annex, once activated, are listed below.</w:t>
      </w:r>
    </w:p>
    <w:p w:rsidR="00F27AAE" w:rsidRDefault="00F27AAE" w:rsidP="00F27AAE">
      <w:pPr>
        <w:pStyle w:val="ListParagraph"/>
        <w:numPr>
          <w:ilvl w:val="0"/>
          <w:numId w:val="3"/>
        </w:numPr>
      </w:pPr>
      <w:r>
        <w:t>Annex Chair documents request from COAD Chair.</w:t>
      </w:r>
    </w:p>
    <w:p w:rsidR="00F27AAE" w:rsidRDefault="00F27AAE" w:rsidP="00F27AAE">
      <w:pPr>
        <w:pStyle w:val="ListParagraph"/>
        <w:numPr>
          <w:ilvl w:val="0"/>
          <w:numId w:val="3"/>
        </w:numPr>
      </w:pPr>
      <w:r>
        <w:t xml:space="preserve">Annex members are notified of activation by Annex Chair via phone tree.  </w:t>
      </w:r>
    </w:p>
    <w:p w:rsidR="00F27AAE" w:rsidRDefault="00F27AAE" w:rsidP="00F27AAE">
      <w:pPr>
        <w:pStyle w:val="ListParagraph"/>
        <w:numPr>
          <w:ilvl w:val="0"/>
          <w:numId w:val="3"/>
        </w:numPr>
      </w:pPr>
      <w:r>
        <w:t>Volunteers are notified of activation and requested for specific jobs</w:t>
      </w:r>
    </w:p>
    <w:p w:rsidR="00F27AAE" w:rsidRDefault="00F27AAE" w:rsidP="00F27AAE">
      <w:pPr>
        <w:pStyle w:val="ListParagraph"/>
        <w:numPr>
          <w:ilvl w:val="1"/>
          <w:numId w:val="3"/>
        </w:numPr>
      </w:pPr>
      <w:r>
        <w:t>In a pre-disaster scenario, volunteers are to check in at the Henderson County U of I Extension office to receive their assignment and pass into the work site.</w:t>
      </w:r>
    </w:p>
    <w:p w:rsidR="00F27AAE" w:rsidRDefault="00F27AAE" w:rsidP="00F27AAE">
      <w:pPr>
        <w:pStyle w:val="ListParagraph"/>
        <w:numPr>
          <w:ilvl w:val="1"/>
          <w:numId w:val="3"/>
        </w:numPr>
      </w:pPr>
      <w:r>
        <w:t>Should a disaster occur, a volunteer check point will be established outside the disaster area where all volunteers must check in, receive site badge, job assignments, and check out.  No undocumented volunteer will be allowed at incident site.</w:t>
      </w:r>
    </w:p>
    <w:p w:rsidR="00BE45A3" w:rsidRDefault="00BE45A3" w:rsidP="00BE45A3">
      <w:pPr>
        <w:pStyle w:val="ListParagraph"/>
        <w:numPr>
          <w:ilvl w:val="0"/>
          <w:numId w:val="3"/>
        </w:numPr>
      </w:pPr>
      <w:r>
        <w:t>Maintain contact with COAD Chair to determine evolving needs for volunteers.</w:t>
      </w:r>
    </w:p>
    <w:p w:rsidR="00BE45A3" w:rsidRDefault="00BE45A3" w:rsidP="00BE45A3">
      <w:pPr>
        <w:pStyle w:val="ListParagraph"/>
        <w:numPr>
          <w:ilvl w:val="0"/>
          <w:numId w:val="3"/>
        </w:numPr>
      </w:pPr>
      <w:r>
        <w:t>Ensure that all volunteer efforts are properly documented through the sign-in and job assignment process.</w:t>
      </w:r>
    </w:p>
    <w:p w:rsidR="00BE45A3" w:rsidRDefault="00BE45A3" w:rsidP="00BE45A3">
      <w:pPr>
        <w:pStyle w:val="ListParagraph"/>
        <w:numPr>
          <w:ilvl w:val="0"/>
          <w:numId w:val="3"/>
        </w:numPr>
      </w:pPr>
      <w:r>
        <w:t>Prepare reports as necessary for COAD and/or local officials.</w:t>
      </w:r>
    </w:p>
    <w:p w:rsidR="000739E6" w:rsidRPr="000739E6" w:rsidRDefault="000739E6">
      <w:pPr>
        <w:rPr>
          <w:b/>
          <w:i/>
        </w:rPr>
      </w:pPr>
    </w:p>
    <w:p w:rsidR="000739E6" w:rsidRPr="000739E6" w:rsidRDefault="000739E6">
      <w:pPr>
        <w:rPr>
          <w:b/>
          <w:i/>
        </w:rPr>
      </w:pPr>
    </w:p>
    <w:p w:rsidR="000739E6" w:rsidRPr="000739E6" w:rsidRDefault="000739E6">
      <w:pPr>
        <w:rPr>
          <w:b/>
          <w:i/>
        </w:rPr>
      </w:pPr>
    </w:p>
    <w:p w:rsidR="000739E6" w:rsidRPr="000739E6" w:rsidRDefault="000739E6">
      <w:pPr>
        <w:rPr>
          <w:b/>
          <w:i/>
        </w:rPr>
      </w:pPr>
    </w:p>
    <w:sectPr w:rsidR="000739E6" w:rsidRPr="00073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43CF"/>
    <w:multiLevelType w:val="hybridMultilevel"/>
    <w:tmpl w:val="584CD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C4BBD"/>
    <w:multiLevelType w:val="hybridMultilevel"/>
    <w:tmpl w:val="EFB227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10C05"/>
    <w:multiLevelType w:val="hybridMultilevel"/>
    <w:tmpl w:val="65EC7F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E6"/>
    <w:rsid w:val="000739E6"/>
    <w:rsid w:val="000D3C2B"/>
    <w:rsid w:val="0016281A"/>
    <w:rsid w:val="004E6862"/>
    <w:rsid w:val="00567A90"/>
    <w:rsid w:val="00717D48"/>
    <w:rsid w:val="007F378A"/>
    <w:rsid w:val="008C19AC"/>
    <w:rsid w:val="00BE45A3"/>
    <w:rsid w:val="00BE6A1B"/>
    <w:rsid w:val="00C10866"/>
    <w:rsid w:val="00C6681B"/>
    <w:rsid w:val="00F2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42882-7037-4138-8FBE-3AC63B1C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04363">
      <w:bodyDiv w:val="1"/>
      <w:marLeft w:val="0"/>
      <w:marRight w:val="0"/>
      <w:marTop w:val="0"/>
      <w:marBottom w:val="0"/>
      <w:divBdr>
        <w:top w:val="none" w:sz="0" w:space="0" w:color="auto"/>
        <w:left w:val="none" w:sz="0" w:space="0" w:color="auto"/>
        <w:bottom w:val="none" w:sz="0" w:space="0" w:color="auto"/>
        <w:right w:val="none" w:sz="0" w:space="0" w:color="auto"/>
      </w:divBdr>
      <w:divsChild>
        <w:div w:id="76832227">
          <w:marLeft w:val="0"/>
          <w:marRight w:val="0"/>
          <w:marTop w:val="0"/>
          <w:marBottom w:val="0"/>
          <w:divBdr>
            <w:top w:val="none" w:sz="0" w:space="0" w:color="auto"/>
            <w:left w:val="none" w:sz="0" w:space="0" w:color="auto"/>
            <w:bottom w:val="none" w:sz="0" w:space="0" w:color="auto"/>
            <w:right w:val="none" w:sz="0" w:space="0" w:color="auto"/>
          </w:divBdr>
        </w:div>
        <w:div w:id="1718777165">
          <w:marLeft w:val="0"/>
          <w:marRight w:val="0"/>
          <w:marTop w:val="0"/>
          <w:marBottom w:val="0"/>
          <w:divBdr>
            <w:top w:val="none" w:sz="0" w:space="0" w:color="auto"/>
            <w:left w:val="none" w:sz="0" w:space="0" w:color="auto"/>
            <w:bottom w:val="none" w:sz="0" w:space="0" w:color="auto"/>
            <w:right w:val="none" w:sz="0" w:space="0" w:color="auto"/>
          </w:divBdr>
        </w:div>
        <w:div w:id="990715671">
          <w:marLeft w:val="0"/>
          <w:marRight w:val="0"/>
          <w:marTop w:val="0"/>
          <w:marBottom w:val="0"/>
          <w:divBdr>
            <w:top w:val="none" w:sz="0" w:space="0" w:color="auto"/>
            <w:left w:val="none" w:sz="0" w:space="0" w:color="auto"/>
            <w:bottom w:val="none" w:sz="0" w:space="0" w:color="auto"/>
            <w:right w:val="none" w:sz="0" w:space="0" w:color="auto"/>
          </w:divBdr>
        </w:div>
        <w:div w:id="970019410">
          <w:marLeft w:val="0"/>
          <w:marRight w:val="0"/>
          <w:marTop w:val="0"/>
          <w:marBottom w:val="0"/>
          <w:divBdr>
            <w:top w:val="none" w:sz="0" w:space="0" w:color="auto"/>
            <w:left w:val="none" w:sz="0" w:space="0" w:color="auto"/>
            <w:bottom w:val="none" w:sz="0" w:space="0" w:color="auto"/>
            <w:right w:val="none" w:sz="0" w:space="0" w:color="auto"/>
          </w:divBdr>
        </w:div>
      </w:divsChild>
    </w:div>
    <w:div w:id="1946883409">
      <w:bodyDiv w:val="1"/>
      <w:marLeft w:val="0"/>
      <w:marRight w:val="0"/>
      <w:marTop w:val="0"/>
      <w:marBottom w:val="0"/>
      <w:divBdr>
        <w:top w:val="none" w:sz="0" w:space="0" w:color="auto"/>
        <w:left w:val="none" w:sz="0" w:space="0" w:color="auto"/>
        <w:bottom w:val="none" w:sz="0" w:space="0" w:color="auto"/>
        <w:right w:val="none" w:sz="0" w:space="0" w:color="auto"/>
      </w:divBdr>
      <w:divsChild>
        <w:div w:id="115225409">
          <w:marLeft w:val="0"/>
          <w:marRight w:val="0"/>
          <w:marTop w:val="0"/>
          <w:marBottom w:val="0"/>
          <w:divBdr>
            <w:top w:val="none" w:sz="0" w:space="0" w:color="auto"/>
            <w:left w:val="none" w:sz="0" w:space="0" w:color="auto"/>
            <w:bottom w:val="none" w:sz="0" w:space="0" w:color="auto"/>
            <w:right w:val="none" w:sz="0" w:space="0" w:color="auto"/>
          </w:divBdr>
        </w:div>
        <w:div w:id="1449279424">
          <w:marLeft w:val="0"/>
          <w:marRight w:val="0"/>
          <w:marTop w:val="0"/>
          <w:marBottom w:val="0"/>
          <w:divBdr>
            <w:top w:val="none" w:sz="0" w:space="0" w:color="auto"/>
            <w:left w:val="none" w:sz="0" w:space="0" w:color="auto"/>
            <w:bottom w:val="none" w:sz="0" w:space="0" w:color="auto"/>
            <w:right w:val="none" w:sz="0" w:space="0" w:color="auto"/>
          </w:divBdr>
        </w:div>
        <w:div w:id="1361971317">
          <w:marLeft w:val="0"/>
          <w:marRight w:val="0"/>
          <w:marTop w:val="0"/>
          <w:marBottom w:val="0"/>
          <w:divBdr>
            <w:top w:val="none" w:sz="0" w:space="0" w:color="auto"/>
            <w:left w:val="none" w:sz="0" w:space="0" w:color="auto"/>
            <w:bottom w:val="none" w:sz="0" w:space="0" w:color="auto"/>
            <w:right w:val="none" w:sz="0" w:space="0" w:color="auto"/>
          </w:divBdr>
        </w:div>
        <w:div w:id="86343657">
          <w:marLeft w:val="0"/>
          <w:marRight w:val="0"/>
          <w:marTop w:val="0"/>
          <w:marBottom w:val="0"/>
          <w:divBdr>
            <w:top w:val="none" w:sz="0" w:space="0" w:color="auto"/>
            <w:left w:val="none" w:sz="0" w:space="0" w:color="auto"/>
            <w:bottom w:val="none" w:sz="0" w:space="0" w:color="auto"/>
            <w:right w:val="none" w:sz="0" w:space="0" w:color="auto"/>
          </w:divBdr>
        </w:div>
        <w:div w:id="903103158">
          <w:marLeft w:val="0"/>
          <w:marRight w:val="0"/>
          <w:marTop w:val="0"/>
          <w:marBottom w:val="0"/>
          <w:divBdr>
            <w:top w:val="none" w:sz="0" w:space="0" w:color="auto"/>
            <w:left w:val="none" w:sz="0" w:space="0" w:color="auto"/>
            <w:bottom w:val="none" w:sz="0" w:space="0" w:color="auto"/>
            <w:right w:val="none" w:sz="0" w:space="0" w:color="auto"/>
          </w:divBdr>
        </w:div>
        <w:div w:id="1402868756">
          <w:marLeft w:val="0"/>
          <w:marRight w:val="0"/>
          <w:marTop w:val="0"/>
          <w:marBottom w:val="0"/>
          <w:divBdr>
            <w:top w:val="none" w:sz="0" w:space="0" w:color="auto"/>
            <w:left w:val="none" w:sz="0" w:space="0" w:color="auto"/>
            <w:bottom w:val="none" w:sz="0" w:space="0" w:color="auto"/>
            <w:right w:val="none" w:sz="0" w:space="0" w:color="auto"/>
          </w:divBdr>
        </w:div>
        <w:div w:id="1543009083">
          <w:marLeft w:val="0"/>
          <w:marRight w:val="0"/>
          <w:marTop w:val="0"/>
          <w:marBottom w:val="0"/>
          <w:divBdr>
            <w:top w:val="none" w:sz="0" w:space="0" w:color="auto"/>
            <w:left w:val="none" w:sz="0" w:space="0" w:color="auto"/>
            <w:bottom w:val="none" w:sz="0" w:space="0" w:color="auto"/>
            <w:right w:val="none" w:sz="0" w:space="0" w:color="auto"/>
          </w:divBdr>
        </w:div>
        <w:div w:id="908075803">
          <w:marLeft w:val="0"/>
          <w:marRight w:val="0"/>
          <w:marTop w:val="0"/>
          <w:marBottom w:val="0"/>
          <w:divBdr>
            <w:top w:val="none" w:sz="0" w:space="0" w:color="auto"/>
            <w:left w:val="none" w:sz="0" w:space="0" w:color="auto"/>
            <w:bottom w:val="none" w:sz="0" w:space="0" w:color="auto"/>
            <w:right w:val="none" w:sz="0" w:space="0" w:color="auto"/>
          </w:divBdr>
        </w:div>
        <w:div w:id="1397582855">
          <w:marLeft w:val="0"/>
          <w:marRight w:val="0"/>
          <w:marTop w:val="0"/>
          <w:marBottom w:val="0"/>
          <w:divBdr>
            <w:top w:val="none" w:sz="0" w:space="0" w:color="auto"/>
            <w:left w:val="none" w:sz="0" w:space="0" w:color="auto"/>
            <w:bottom w:val="none" w:sz="0" w:space="0" w:color="auto"/>
            <w:right w:val="none" w:sz="0" w:space="0" w:color="auto"/>
          </w:divBdr>
        </w:div>
        <w:div w:id="1936791276">
          <w:marLeft w:val="0"/>
          <w:marRight w:val="0"/>
          <w:marTop w:val="0"/>
          <w:marBottom w:val="0"/>
          <w:divBdr>
            <w:top w:val="none" w:sz="0" w:space="0" w:color="auto"/>
            <w:left w:val="none" w:sz="0" w:space="0" w:color="auto"/>
            <w:bottom w:val="none" w:sz="0" w:space="0" w:color="auto"/>
            <w:right w:val="none" w:sz="0" w:space="0" w:color="auto"/>
          </w:divBdr>
        </w:div>
        <w:div w:id="1821384808">
          <w:marLeft w:val="0"/>
          <w:marRight w:val="0"/>
          <w:marTop w:val="0"/>
          <w:marBottom w:val="0"/>
          <w:divBdr>
            <w:top w:val="none" w:sz="0" w:space="0" w:color="auto"/>
            <w:left w:val="none" w:sz="0" w:space="0" w:color="auto"/>
            <w:bottom w:val="none" w:sz="0" w:space="0" w:color="auto"/>
            <w:right w:val="none" w:sz="0" w:space="0" w:color="auto"/>
          </w:divBdr>
        </w:div>
        <w:div w:id="973950633">
          <w:marLeft w:val="0"/>
          <w:marRight w:val="0"/>
          <w:marTop w:val="0"/>
          <w:marBottom w:val="0"/>
          <w:divBdr>
            <w:top w:val="none" w:sz="0" w:space="0" w:color="auto"/>
            <w:left w:val="none" w:sz="0" w:space="0" w:color="auto"/>
            <w:bottom w:val="none" w:sz="0" w:space="0" w:color="auto"/>
            <w:right w:val="none" w:sz="0" w:space="0" w:color="auto"/>
          </w:divBdr>
        </w:div>
        <w:div w:id="1475219470">
          <w:marLeft w:val="0"/>
          <w:marRight w:val="0"/>
          <w:marTop w:val="0"/>
          <w:marBottom w:val="0"/>
          <w:divBdr>
            <w:top w:val="none" w:sz="0" w:space="0" w:color="auto"/>
            <w:left w:val="none" w:sz="0" w:space="0" w:color="auto"/>
            <w:bottom w:val="none" w:sz="0" w:space="0" w:color="auto"/>
            <w:right w:val="none" w:sz="0" w:space="0" w:color="auto"/>
          </w:divBdr>
        </w:div>
        <w:div w:id="43146053">
          <w:marLeft w:val="0"/>
          <w:marRight w:val="0"/>
          <w:marTop w:val="0"/>
          <w:marBottom w:val="0"/>
          <w:divBdr>
            <w:top w:val="none" w:sz="0" w:space="0" w:color="auto"/>
            <w:left w:val="none" w:sz="0" w:space="0" w:color="auto"/>
            <w:bottom w:val="none" w:sz="0" w:space="0" w:color="auto"/>
            <w:right w:val="none" w:sz="0" w:space="0" w:color="auto"/>
          </w:divBdr>
        </w:div>
        <w:div w:id="381831154">
          <w:marLeft w:val="0"/>
          <w:marRight w:val="0"/>
          <w:marTop w:val="0"/>
          <w:marBottom w:val="0"/>
          <w:divBdr>
            <w:top w:val="none" w:sz="0" w:space="0" w:color="auto"/>
            <w:left w:val="none" w:sz="0" w:space="0" w:color="auto"/>
            <w:bottom w:val="none" w:sz="0" w:space="0" w:color="auto"/>
            <w:right w:val="none" w:sz="0" w:space="0" w:color="auto"/>
          </w:divBdr>
        </w:div>
        <w:div w:id="485323958">
          <w:marLeft w:val="0"/>
          <w:marRight w:val="0"/>
          <w:marTop w:val="0"/>
          <w:marBottom w:val="0"/>
          <w:divBdr>
            <w:top w:val="none" w:sz="0" w:space="0" w:color="auto"/>
            <w:left w:val="none" w:sz="0" w:space="0" w:color="auto"/>
            <w:bottom w:val="none" w:sz="0" w:space="0" w:color="auto"/>
            <w:right w:val="none" w:sz="0" w:space="0" w:color="auto"/>
          </w:divBdr>
        </w:div>
        <w:div w:id="241303954">
          <w:marLeft w:val="0"/>
          <w:marRight w:val="0"/>
          <w:marTop w:val="0"/>
          <w:marBottom w:val="0"/>
          <w:divBdr>
            <w:top w:val="none" w:sz="0" w:space="0" w:color="auto"/>
            <w:left w:val="none" w:sz="0" w:space="0" w:color="auto"/>
            <w:bottom w:val="none" w:sz="0" w:space="0" w:color="auto"/>
            <w:right w:val="none" w:sz="0" w:space="0" w:color="auto"/>
          </w:divBdr>
        </w:div>
        <w:div w:id="1098210285">
          <w:marLeft w:val="0"/>
          <w:marRight w:val="0"/>
          <w:marTop w:val="0"/>
          <w:marBottom w:val="0"/>
          <w:divBdr>
            <w:top w:val="none" w:sz="0" w:space="0" w:color="auto"/>
            <w:left w:val="none" w:sz="0" w:space="0" w:color="auto"/>
            <w:bottom w:val="none" w:sz="0" w:space="0" w:color="auto"/>
            <w:right w:val="none" w:sz="0" w:space="0" w:color="auto"/>
          </w:divBdr>
        </w:div>
        <w:div w:id="953172049">
          <w:marLeft w:val="0"/>
          <w:marRight w:val="0"/>
          <w:marTop w:val="0"/>
          <w:marBottom w:val="0"/>
          <w:divBdr>
            <w:top w:val="none" w:sz="0" w:space="0" w:color="auto"/>
            <w:left w:val="none" w:sz="0" w:space="0" w:color="auto"/>
            <w:bottom w:val="none" w:sz="0" w:space="0" w:color="auto"/>
            <w:right w:val="none" w:sz="0" w:space="0" w:color="auto"/>
          </w:divBdr>
        </w:div>
        <w:div w:id="218521218">
          <w:marLeft w:val="0"/>
          <w:marRight w:val="0"/>
          <w:marTop w:val="0"/>
          <w:marBottom w:val="0"/>
          <w:divBdr>
            <w:top w:val="none" w:sz="0" w:space="0" w:color="auto"/>
            <w:left w:val="none" w:sz="0" w:space="0" w:color="auto"/>
            <w:bottom w:val="none" w:sz="0" w:space="0" w:color="auto"/>
            <w:right w:val="none" w:sz="0" w:space="0" w:color="auto"/>
          </w:divBdr>
        </w:div>
        <w:div w:id="1252009994">
          <w:marLeft w:val="0"/>
          <w:marRight w:val="0"/>
          <w:marTop w:val="0"/>
          <w:marBottom w:val="0"/>
          <w:divBdr>
            <w:top w:val="none" w:sz="0" w:space="0" w:color="auto"/>
            <w:left w:val="none" w:sz="0" w:space="0" w:color="auto"/>
            <w:bottom w:val="none" w:sz="0" w:space="0" w:color="auto"/>
            <w:right w:val="none" w:sz="0" w:space="0" w:color="auto"/>
          </w:divBdr>
        </w:div>
        <w:div w:id="313989732">
          <w:marLeft w:val="0"/>
          <w:marRight w:val="0"/>
          <w:marTop w:val="0"/>
          <w:marBottom w:val="0"/>
          <w:divBdr>
            <w:top w:val="none" w:sz="0" w:space="0" w:color="auto"/>
            <w:left w:val="none" w:sz="0" w:space="0" w:color="auto"/>
            <w:bottom w:val="none" w:sz="0" w:space="0" w:color="auto"/>
            <w:right w:val="none" w:sz="0" w:space="0" w:color="auto"/>
          </w:divBdr>
        </w:div>
        <w:div w:id="2036467850">
          <w:marLeft w:val="0"/>
          <w:marRight w:val="0"/>
          <w:marTop w:val="0"/>
          <w:marBottom w:val="0"/>
          <w:divBdr>
            <w:top w:val="none" w:sz="0" w:space="0" w:color="auto"/>
            <w:left w:val="none" w:sz="0" w:space="0" w:color="auto"/>
            <w:bottom w:val="none" w:sz="0" w:space="0" w:color="auto"/>
            <w:right w:val="none" w:sz="0" w:space="0" w:color="auto"/>
          </w:divBdr>
        </w:div>
        <w:div w:id="525562481">
          <w:marLeft w:val="0"/>
          <w:marRight w:val="0"/>
          <w:marTop w:val="0"/>
          <w:marBottom w:val="0"/>
          <w:divBdr>
            <w:top w:val="none" w:sz="0" w:space="0" w:color="auto"/>
            <w:left w:val="none" w:sz="0" w:space="0" w:color="auto"/>
            <w:bottom w:val="none" w:sz="0" w:space="0" w:color="auto"/>
            <w:right w:val="none" w:sz="0" w:space="0" w:color="auto"/>
          </w:divBdr>
        </w:div>
        <w:div w:id="2097750399">
          <w:marLeft w:val="0"/>
          <w:marRight w:val="0"/>
          <w:marTop w:val="0"/>
          <w:marBottom w:val="0"/>
          <w:divBdr>
            <w:top w:val="none" w:sz="0" w:space="0" w:color="auto"/>
            <w:left w:val="none" w:sz="0" w:space="0" w:color="auto"/>
            <w:bottom w:val="none" w:sz="0" w:space="0" w:color="auto"/>
            <w:right w:val="none" w:sz="0" w:space="0" w:color="auto"/>
          </w:divBdr>
        </w:div>
        <w:div w:id="50432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73108BF316904489C1DAE0ECB8CDE6" ma:contentTypeVersion="1" ma:contentTypeDescription="Create a new document." ma:contentTypeScope="" ma:versionID="cef089cc45bc06cea250acc8fe9f387a">
  <xsd:schema xmlns:xsd="http://www.w3.org/2001/XMLSchema" xmlns:p="http://schemas.microsoft.com/office/2006/metadata/properties" xmlns:ns1="http://schemas.microsoft.com/sharepoint/v3" targetNamespace="http://schemas.microsoft.com/office/2006/metadata/properties" ma:root="true" ma:fieldsID="2c19a66881a4e1b742b8e5e86ee889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1EE9FD-CC8F-4D3F-BD25-8BC1D473510A}">
  <ds:schemaRefs>
    <ds:schemaRef ds:uri="http://schemas.microsoft.com/sharepoint/v3/contenttype/forms"/>
  </ds:schemaRefs>
</ds:datastoreItem>
</file>

<file path=customXml/itemProps2.xml><?xml version="1.0" encoding="utf-8"?>
<ds:datastoreItem xmlns:ds="http://schemas.openxmlformats.org/officeDocument/2006/customXml" ds:itemID="{957B4591-CD1B-4230-9F77-29C0E8DA4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104CA3-DC3A-4085-A904-7A37C3B3AFBA}">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 Extension</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Rick Griffiths</cp:lastModifiedBy>
  <cp:revision>2</cp:revision>
  <cp:lastPrinted>2015-11-09T17:28:00Z</cp:lastPrinted>
  <dcterms:created xsi:type="dcterms:W3CDTF">2017-09-15T01:08:00Z</dcterms:created>
  <dcterms:modified xsi:type="dcterms:W3CDTF">2017-09-15T01:08:00Z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0x0101004573108BF316904489C1DAE0ECB8CDE6</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